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00B" w:rsidRPr="00983AA6" w:rsidRDefault="0087600B" w:rsidP="0087600B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3AA6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  <w:r w:rsidR="00983AA6" w:rsidRPr="00983AA6">
        <w:rPr>
          <w:rFonts w:ascii="Times New Roman" w:hAnsi="Times New Roman" w:cs="Times New Roman"/>
          <w:b/>
          <w:bCs/>
          <w:sz w:val="28"/>
          <w:szCs w:val="28"/>
        </w:rPr>
        <w:t xml:space="preserve"> по музыке</w:t>
      </w:r>
    </w:p>
    <w:tbl>
      <w:tblPr>
        <w:tblW w:w="9890" w:type="dxa"/>
        <w:jc w:val="center"/>
        <w:tblInd w:w="-1418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60"/>
        <w:gridCol w:w="4252"/>
        <w:gridCol w:w="4678"/>
      </w:tblGrid>
      <w:tr w:rsidR="0087600B" w:rsidRPr="0087600B" w:rsidTr="0087600B">
        <w:trPr>
          <w:trHeight w:val="354"/>
          <w:jc w:val="center"/>
        </w:trPr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№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proofErr w:type="gramStart"/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/</w:t>
            </w:r>
            <w:proofErr w:type="spellStart"/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Тема</w:t>
            </w: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br/>
              <w:t>урока</w:t>
            </w:r>
          </w:p>
        </w:tc>
        <w:tc>
          <w:tcPr>
            <w:tcW w:w="4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Решаемые проблемы</w:t>
            </w: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br/>
              <w:t>(цель)</w:t>
            </w:r>
          </w:p>
        </w:tc>
      </w:tr>
      <w:tr w:rsidR="0087600B" w:rsidRPr="0087600B" w:rsidTr="0087600B">
        <w:trPr>
          <w:trHeight w:val="322"/>
          <w:jc w:val="center"/>
        </w:trPr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87600B" w:rsidRPr="0087600B" w:rsidTr="008942B3">
        <w:trPr>
          <w:trHeight w:val="15"/>
          <w:jc w:val="center"/>
        </w:trPr>
        <w:tc>
          <w:tcPr>
            <w:tcW w:w="98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0B" w:rsidRPr="0087600B" w:rsidRDefault="006245E5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5E5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22"/>
              </w:rPr>
              <w:t xml:space="preserve">Музыка вокруг нас </w:t>
            </w:r>
            <w:r w:rsidRPr="006245E5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28"/>
              </w:rPr>
              <w:t>(16 часов)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«И Муза вечная со мной!»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4–9]</w:t>
            </w:r>
            <w:r w:rsidRPr="0087600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(см. Примечание)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(изучение и первичное закрепление новых знаний; </w:t>
            </w:r>
            <w:proofErr w:type="spellStart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урок-экску-рсия</w:t>
            </w:r>
            <w:proofErr w:type="spellEnd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в парк)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 воспринимать музыку? Что такое музыка?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дать понятие о звуке, о музыке как виде искусства; развивать устойчивый интерес к музыкальным занятиям; пробуждать эмоциональный отклик на музыку разных жанров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Хоровод муз 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10–11]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(изучение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и закрепление новых знаний; урок-игра)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хоровод муз? 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раскрыть характерные особенности песен и танцев народов мира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Повсюду музыка слышна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[1, с. 12–13]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(закрепление изученного материала; урок-экскурсия)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Как различать многообразие детских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песен-попевок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показать, что жизненные обстоятельства находят отклик в музыке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Душа музы-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– мелодия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14–15]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(обобщение и систематизация знаний;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урок-игра)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 определить мелодию, опираясь на жанры (песня, танец, марш).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дать понятие, что мелодия – главная мысль музыкального произведения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Музыка осени [1, с. 16–</w:t>
            </w:r>
            <w:proofErr w:type="gramEnd"/>
          </w:p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17]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(изучение нового материала;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экскурсия в парк)</w:t>
            </w:r>
            <w:proofErr w:type="gram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 определить характер осенней музыки?</w:t>
            </w:r>
          </w:p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помочь войти в мир красоты осенней музыки с чувством сопричастности к природе, связать жизненные впечатления детей с художественными образами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Сочини мелодию [1, с. 18–</w:t>
            </w:r>
            <w:proofErr w:type="gramEnd"/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19]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(закрепление нового материала;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урок-игра)</w:t>
            </w:r>
            <w:proofErr w:type="gram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Как сочинить музыку? </w:t>
            </w: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познакомить с алгоритмом сочинения, мелодии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5E5" w:rsidRPr="00B24306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«Азбука, азбука каждому нужна…» [1, с. 20–21]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(обобщение и систематизация </w:t>
            </w:r>
            <w:proofErr w:type="gramEnd"/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знаний;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урок-путешествие в мир песен)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 песня помогает человеку?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учить слушать песни; установить взаимосвязь уроков в школе с музыкой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Музыкальная азбука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22–23]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(рефлексия и оценивание способа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дей-ствия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; урок-экскурсия)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 ты понимаешь словосочетание «музыкальная азбука»?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Цели: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учить различать понятия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звук, нота, мелодия, ритм;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познакомить с элементами нотного письма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инструменты. Народные инструменты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  <w:t>[1, с. 24–25]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(изучение нового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мате-риала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; урок-экскурсия)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Какие бывают музыкальные инструменты? Как звучат народные инструменты?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учить различать разные виды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инструмен-тов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; познакомить с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темб-рами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русских народных инструментов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«Садко».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русс-го</w:t>
            </w:r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былинного сказа [1, с. -26–27]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изуче-ние</w:t>
            </w:r>
            <w:proofErr w:type="spellEnd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нового </w:t>
            </w:r>
            <w:proofErr w:type="spellStart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ма-т-ла</w:t>
            </w:r>
            <w:proofErr w:type="spellEnd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; урок-сказка)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Что такое опера? О чем поют гусли?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учить определять звучание гуслей; познакомить с оперой-былиной «Садко»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28–29]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(решение частных задач; урок-игра)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Какой инструмент изображает птичку? На каком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инструменте</w:t>
            </w:r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играл гусляр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Садко? Как звучит голос деревянного духового инструмента – флейты?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сопоставить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зву-чание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инстру-ментов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со звучанием профессиональных инструментов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Звучащие картины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30–31]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(изучение нового материала; урок-экскурсия)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Можно ли услышать музыку в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живо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писи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? В каких картинах звучит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родная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музыка, а в каких –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проф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сочин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композ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7600B" w:rsidRPr="0087600B" w:rsidRDefault="0087600B" w:rsidP="00B2430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расширять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худож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впечат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, развивать ассоциативно-образное мышление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Разыграй песню [1, с. 32–</w:t>
            </w:r>
            <w:proofErr w:type="gramEnd"/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33]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(закрепление изученного материала; урок-игра)</w:t>
            </w:r>
            <w:proofErr w:type="gram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В каких фр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 xml:space="preserve">азах песни одинаковая мелодия?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С каким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настр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нужно петь каждую из этих мелодий?</w:t>
            </w:r>
          </w:p>
          <w:p w:rsidR="0087600B" w:rsidRPr="0087600B" w:rsidRDefault="0087600B" w:rsidP="00B2430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позн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с приемами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испол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-го</w:t>
            </w:r>
            <w:proofErr w:type="spellEnd"/>
            <w:r w:rsidR="00B24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развития в музыке; выявить этапы развития сюжета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B24306" w:rsidRDefault="0087600B" w:rsidP="00B2430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 xml:space="preserve">Начинается торжество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[1, с. 34–35]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(решение </w:t>
            </w:r>
            <w:r w:rsidR="00B24306"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частных задач; урок-путешествие)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Что общего в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рожд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песнях разных народов? Какие ты знаешь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рожд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сказки, песни, стихи?</w:t>
            </w:r>
          </w:p>
          <w:p w:rsidR="0087600B" w:rsidRPr="0087600B" w:rsidRDefault="0087600B" w:rsidP="00B2430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познакомить с </w:t>
            </w: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B24306"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родными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праздниками,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рождествен</w:t>
            </w:r>
            <w:r w:rsidR="00B243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скими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песнями, духовной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жизн-ью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людей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Родной обычай старины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36–37]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(повторение и закрепление </w:t>
            </w:r>
            <w:proofErr w:type="gramStart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изученного</w:t>
            </w:r>
            <w:proofErr w:type="gramEnd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; урок-игра)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Сочини музыкальные пожелания тем людям, к которым ты идешь в гости.</w:t>
            </w: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расширять и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углу-блять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знания о культуре и обычаях народа через лучшие образцы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музы-кального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фольклора и композиторского творчества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Добрый праздник среди зимы [1, с. 38–</w:t>
            </w:r>
            <w:proofErr w:type="gramEnd"/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39]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(обобщение и систематизация знаний; урок-путешествие в мир музыкального театра)</w:t>
            </w:r>
            <w:proofErr w:type="gram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Какому из фрагментов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созвучны слова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свет, радость, добро, любовь?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На каких инструментах можно сыграть сопровождение к маршу у новогодней елки? Изобрази движениями рук «Вальс снежных хлопьев».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выявить степень понимания роли музыки в жизни человека; познакомить с балетом «Щелкунчик» П. И. Чайковского</w:t>
            </w:r>
          </w:p>
        </w:tc>
      </w:tr>
      <w:tr w:rsidR="0087600B" w:rsidRPr="0087600B" w:rsidTr="0087600B">
        <w:trPr>
          <w:trHeight w:val="109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Край, в котором ты живешь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[1, с. 42–43]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(изучение нового материала; урок-игра)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С каким настроением нужно исполнять песни о родном крае? Какие чувства возникают у тебя, когда ты поешь об Отчизне?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Цели: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познакомить с песней, выявить этапы развития сюжета; показать красоту родной земли в музыке, поэзии, живописи</w:t>
            </w:r>
          </w:p>
        </w:tc>
      </w:tr>
      <w:tr w:rsidR="006245E5" w:rsidRPr="0087600B" w:rsidTr="006245E5">
        <w:trPr>
          <w:trHeight w:val="645"/>
          <w:jc w:val="center"/>
        </w:trPr>
        <w:tc>
          <w:tcPr>
            <w:tcW w:w="98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5E5" w:rsidRPr="006245E5" w:rsidRDefault="006245E5" w:rsidP="006245E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245E5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  <w:t>Музыка и ты (17 часов)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Поэт, художник, композитор [1, с. 44–</w:t>
            </w:r>
            <w:proofErr w:type="gramEnd"/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45]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(обобщение и систематизация знаний; урок-экскурсия)</w:t>
            </w:r>
            <w:proofErr w:type="gram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Какое время суток изобразил художник на своей картине? Какие краски он использовал для этого? Какое настроение передал поэт словами? Какими звуками нарисовали композиторы пробуждение нового дня? Какое из произведений искусства – картина или стихотворение – созвучны этой музыке?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закрепить и обобщить знания по теме</w:t>
            </w:r>
          </w:p>
        </w:tc>
      </w:tr>
      <w:tr w:rsidR="0087600B" w:rsidRPr="0087600B" w:rsidTr="006245E5">
        <w:trPr>
          <w:trHeight w:val="2709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Музыка утра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46–47]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(изучение нового материала;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урок-ига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 музыка расскажет нам о жизни природы, какие чувства передает музыка в пьесах?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выявить особенности характера, настроения в каждой из предложенных пьес; дать понятие термина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контраст</w:t>
            </w:r>
          </w:p>
        </w:tc>
      </w:tr>
      <w:tr w:rsidR="0087600B" w:rsidRPr="0087600B" w:rsidTr="006245E5">
        <w:trPr>
          <w:trHeight w:val="3330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Музыка вечера [1, с. 48–</w:t>
            </w:r>
            <w:proofErr w:type="gramEnd"/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49]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(закрепление изученного материала; урок-концерт)</w:t>
            </w:r>
            <w:proofErr w:type="gram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Какие слова наиболее точно выражают настроение вечернего пейзажа? Передай красками настроение вечера.</w:t>
            </w: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О чем рассказала тебе музыка?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познакомить с понятием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контраст,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расширять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художествен-ные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 о жанре вечернего пейзажа в искусстве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Centered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Музыкальные портреты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50–51]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(изучение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и закрепление новых знаний; урок-загадка)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 музыка помогла тебе определить характер героя, его настроение? Какие слова помогут разгадать тайну незнакомца?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учить проводить интонационно-образный анализ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муз-х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произв-й</w:t>
            </w:r>
            <w:proofErr w:type="spellEnd"/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Centered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Разыграй сказку. «Баба Яга» – русская народная сказка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52–53]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(закрепление изученного материала;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урок-ролевая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игра)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Звучанием</w:t>
            </w:r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каких музыкальных инструментов можно украсить сказку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  <w:t>и игру?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познакомить с образами русского народного фольклора и народной игрой «Баба Яга»; находить характерные интонации героев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У каждого свой музыкальный инструмент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[1, с. 4–55]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(повторение изученного материала;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урок-игра)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Какие инструменты ты услышал?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учить исполнять песню по ролям, сопровождая пение игрой на импровизированных музыкальных инструментах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Музы не молчали [1, с. 56–</w:t>
            </w:r>
            <w:proofErr w:type="gramEnd"/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57]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(изучение нового материала;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урок-историческое</w:t>
            </w:r>
            <w:proofErr w:type="spellEnd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путешествие)</w:t>
            </w:r>
            <w:proofErr w:type="gram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Как ты понимаешь слова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подвиг, патриот, герой?</w:t>
            </w:r>
          </w:p>
          <w:p w:rsidR="0087600B" w:rsidRPr="0087600B" w:rsidRDefault="0087600B" w:rsidP="006245E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вызвать чувство гордости и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сопереж</w:t>
            </w:r>
            <w:r w:rsidR="006245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за судьбу своей страны;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сфор</w:t>
            </w:r>
            <w:r w:rsidR="006245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понятия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солист, хор, оркестр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58–59]</w:t>
            </w:r>
          </w:p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(изучение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и закрепление новых знаний; урок-концерт)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Сколько голосов ты слышишь в пьесе? Что изменилось в музыке?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Какой инструмент исполняет пьесу?</w:t>
            </w:r>
          </w:p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научить проводить интонационно-образный анализ музыкальных произведений, обобщать, формулировать выводы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Мамин праздник</w:t>
            </w:r>
          </w:p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[1, с. 60–61]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(обобщение и систематизация знаний; урок-концерт)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after="45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Прочитай выразительно стихотворение. Как ты думаешь, какой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инстру-мент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мог бы украсить звучание колыбельной? Как должна звучать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му-зыка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Какими</w:t>
            </w:r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движения-ми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рук можно исполнить пульс колыбельной? 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учить анализировать музыкальные сочинения, исполнять мелодию при помощи пластического интонирования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инструменты.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  <w:t>У каждого свой музыкальный инструмент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[1, с. 62–63]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(изучение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и закрепление знаний; урок-игра)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Сравни голоса инструментов (лютни и клавесина) с голосами уже знакомых тебе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инстру-ментов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Тембр</w:t>
            </w:r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какого современного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инструмен-та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напоминает тебе звуки лютни? Что изобразил композитор в музыке?</w:t>
            </w:r>
          </w:p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познакомить с тембрами,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выразитель-ными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возможностями музыкальных инструментов</w:t>
            </w:r>
          </w:p>
        </w:tc>
      </w:tr>
      <w:tr w:rsidR="0087600B" w:rsidRPr="0087600B" w:rsidTr="006245E5">
        <w:trPr>
          <w:trHeight w:val="2120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«Чудесная лютня»</w:t>
            </w:r>
          </w:p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алжир-ской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сказке). Звучащие картины</w:t>
            </w:r>
          </w:p>
          <w:p w:rsidR="0087600B" w:rsidRPr="0087600B" w:rsidRDefault="0087600B" w:rsidP="00AC7176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[1, с. 64–67]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(обобщение и систематизация знаний;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урок-путешествие</w:t>
            </w:r>
            <w:proofErr w:type="gram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Какая музыка может помочь иностранному гостю лучше узнать твою страну? Назови инструменты, изображенные на картинах.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продолжить знакомство с музыкальными инструментами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в цирке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[1, с. 68–69] 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(обобщение изученного материала;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урок-представление)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Как стучат копыта? Изобрази цокот ударами кулачков. Подбери слова, которые передают характер звучания пьес.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помочь почувствовать атмосферу циркового представления; осознать роль и значение музыки в цирке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Дом, который звучит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70–71]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(изучение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и закрепление новых знаний;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урок-путешествие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в музыкальный театр)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В каком музыкальном спектакле (в опере или ба-</w:t>
            </w:r>
            <w:proofErr w:type="gramEnd"/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лете</w:t>
            </w:r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) могла бы звучать эта музыка?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учить определять понятия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опера, балет;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в музыке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песенность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танцевальность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маршевость</w:t>
            </w:r>
            <w:proofErr w:type="spellEnd"/>
          </w:p>
        </w:tc>
      </w:tr>
      <w:tr w:rsidR="0087600B" w:rsidRPr="0087600B" w:rsidTr="0087600B">
        <w:trPr>
          <w:trHeight w:val="40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Опера-сказка. 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72–73]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(закрепление изученного материала;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опера-сказка? Какое настроение передает музыка? </w:t>
            </w: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Характер</w:t>
            </w:r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какого героя ты слышишь в этой музыке? Какие персонажи исполняют песен-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урок-игра)</w:t>
            </w:r>
            <w:proofErr w:type="gram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ную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, танцевальную или маршевую музыку?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учить определять виды музыки</w:t>
            </w:r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«Ничего на свете лучше </w:t>
            </w:r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нету</w:t>
            </w:r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74–75]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(обобщение и систематизация знаний; урок-концерт)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Исполни понравившиеся тебе песни из этой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музы-кальной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фантазии. Создай свой собственный рисованный мультфильм.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познакомить с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му-зыкой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, написанной 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спе-циально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для мультфильма «</w:t>
            </w:r>
            <w:proofErr w:type="spell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Бременские</w:t>
            </w:r>
            <w:proofErr w:type="spell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музыканты», снятого по одноименной сказке братьев Гримм</w:t>
            </w:r>
            <w:proofErr w:type="gramEnd"/>
          </w:p>
        </w:tc>
      </w:tr>
      <w:tr w:rsidR="0087600B" w:rsidRPr="0087600B" w:rsidTr="0087600B">
        <w:trPr>
          <w:trHeight w:val="15"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Афиша.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[1, с. 76–77]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(обобщение </w:t>
            </w:r>
            <w:proofErr w:type="gramStart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изученного</w:t>
            </w:r>
            <w:proofErr w:type="gramEnd"/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;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00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урок-концерт)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своих любимых </w:t>
            </w:r>
            <w:proofErr w:type="spellStart"/>
            <w:proofErr w:type="gramStart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компози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>торов</w:t>
            </w:r>
            <w:proofErr w:type="spellEnd"/>
            <w:proofErr w:type="gramEnd"/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и музыку, которая запомнилась лучше всего.</w:t>
            </w:r>
          </w:p>
          <w:p w:rsidR="0087600B" w:rsidRPr="0087600B" w:rsidRDefault="0087600B" w:rsidP="00AC717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6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Цели:</w:t>
            </w:r>
            <w:r w:rsidRPr="0087600B">
              <w:rPr>
                <w:rFonts w:ascii="Times New Roman" w:hAnsi="Times New Roman" w:cs="Times New Roman"/>
                <w:sz w:val="28"/>
                <w:szCs w:val="28"/>
              </w:rPr>
              <w:t xml:space="preserve"> проследить за тем, какие произведения полюбились детям, остались в их памяти; определять уровень музыкальной культуры</w:t>
            </w:r>
          </w:p>
        </w:tc>
      </w:tr>
    </w:tbl>
    <w:p w:rsidR="007B41F5" w:rsidRPr="0087600B" w:rsidRDefault="007B41F5">
      <w:pPr>
        <w:rPr>
          <w:sz w:val="28"/>
          <w:szCs w:val="28"/>
        </w:rPr>
      </w:pPr>
    </w:p>
    <w:sectPr w:rsidR="007B41F5" w:rsidRPr="0087600B" w:rsidSect="0087600B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600B"/>
    <w:rsid w:val="006245E5"/>
    <w:rsid w:val="006827F6"/>
    <w:rsid w:val="007478FD"/>
    <w:rsid w:val="007B41F5"/>
    <w:rsid w:val="0087600B"/>
    <w:rsid w:val="00983AA6"/>
    <w:rsid w:val="00B24306"/>
    <w:rsid w:val="00BA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7600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87600B"/>
    <w:pPr>
      <w:autoSpaceDE w:val="0"/>
      <w:autoSpaceDN w:val="0"/>
      <w:adjustRightInd w:val="0"/>
      <w:spacing w:after="0" w:line="240" w:lineRule="auto"/>
      <w:jc w:val="center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2018-09-02T21:17:00Z</cp:lastPrinted>
  <dcterms:created xsi:type="dcterms:W3CDTF">2018-09-02T20:30:00Z</dcterms:created>
  <dcterms:modified xsi:type="dcterms:W3CDTF">2018-09-04T02:56:00Z</dcterms:modified>
</cp:coreProperties>
</file>